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952" w:rsidRPr="00581D79" w:rsidRDefault="00B04A07" w:rsidP="000A1952">
      <w:pPr>
        <w:spacing w:after="0" w:line="240" w:lineRule="auto"/>
        <w:rPr>
          <w:rFonts w:ascii="Times New Roman" w:hAnsi="Times New Roman" w:cs="Times New Roman"/>
          <w:b/>
          <w:color w:val="C00000"/>
        </w:rPr>
      </w:pPr>
      <w:r w:rsidRPr="00581D79">
        <w:rPr>
          <w:rFonts w:ascii="Times New Roman" w:hAnsi="Times New Roman" w:cs="Times New Roman"/>
          <w:b/>
          <w:color w:val="C00000"/>
        </w:rPr>
        <w:t>ЕСЛИ ХОТИТЕ ПОДГОТОВИТЬСЯ К РАЗГОВОРУ С РЕБЕНКОМ, ЧИТАЙТЕ:</w:t>
      </w:r>
    </w:p>
    <w:p w:rsidR="00F26038" w:rsidRPr="00B04A07" w:rsidRDefault="00A10F90" w:rsidP="000A195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hyperlink r:id="rId6" w:history="1">
        <w:r w:rsidR="006E4E11" w:rsidRPr="00B04A07">
          <w:rPr>
            <w:rStyle w:val="a5"/>
            <w:rFonts w:ascii="Times New Roman" w:hAnsi="Times New Roman" w:cs="Times New Roman"/>
            <w:color w:val="auto"/>
            <w:sz w:val="20"/>
            <w:szCs w:val="24"/>
            <w:u w:val="none"/>
          </w:rPr>
          <w:t>https://24.мвд.рф</w:t>
        </w:r>
      </w:hyperlink>
    </w:p>
    <w:p w:rsidR="00F26038" w:rsidRPr="00B04A07" w:rsidRDefault="00F26038" w:rsidP="006E4E11">
      <w:pPr>
        <w:spacing w:after="0"/>
        <w:rPr>
          <w:rFonts w:ascii="Times New Roman" w:hAnsi="Times New Roman" w:cs="Times New Roman"/>
          <w:sz w:val="20"/>
          <w:szCs w:val="24"/>
        </w:rPr>
      </w:pPr>
      <w:r w:rsidRPr="00B04A07">
        <w:rPr>
          <w:rFonts w:ascii="Times New Roman" w:hAnsi="Times New Roman" w:cs="Times New Roman"/>
          <w:sz w:val="20"/>
          <w:szCs w:val="24"/>
        </w:rPr>
        <w:t>(раздел рекомендации)</w:t>
      </w:r>
    </w:p>
    <w:p w:rsidR="00F26038" w:rsidRPr="00B04A07" w:rsidRDefault="00A10F90" w:rsidP="006E4E11">
      <w:pPr>
        <w:spacing w:after="0"/>
        <w:rPr>
          <w:rFonts w:ascii="Times New Roman" w:hAnsi="Times New Roman" w:cs="Times New Roman"/>
          <w:sz w:val="20"/>
          <w:szCs w:val="24"/>
        </w:rPr>
      </w:pPr>
      <w:hyperlink r:id="rId7" w:history="1">
        <w:r w:rsidR="006E4E11" w:rsidRPr="00B04A07">
          <w:rPr>
            <w:rStyle w:val="a5"/>
            <w:rFonts w:ascii="Times New Roman" w:hAnsi="Times New Roman" w:cs="Times New Roman"/>
            <w:color w:val="auto"/>
            <w:sz w:val="20"/>
            <w:szCs w:val="24"/>
            <w:u w:val="none"/>
          </w:rPr>
          <w:t>http://www.b17.ru/article/podrostok_i_narkotiki_kak/</w:t>
        </w:r>
      </w:hyperlink>
    </w:p>
    <w:p w:rsidR="00A13549" w:rsidRPr="00B04A07" w:rsidRDefault="006E4E11" w:rsidP="006E4E11">
      <w:pPr>
        <w:spacing w:after="0"/>
        <w:rPr>
          <w:rFonts w:ascii="Times New Roman" w:hAnsi="Times New Roman" w:cs="Times New Roman"/>
          <w:sz w:val="18"/>
        </w:rPr>
      </w:pPr>
      <w:r w:rsidRPr="00B04A07">
        <w:rPr>
          <w:rFonts w:ascii="Times New Roman" w:hAnsi="Times New Roman" w:cs="Times New Roman"/>
          <w:sz w:val="20"/>
          <w:szCs w:val="24"/>
        </w:rPr>
        <w:t>http://zberovski.ru/chestnyj-razgovor-s-podrostkom-o-narkotikax</w:t>
      </w:r>
      <w:r w:rsidRPr="00B04A07">
        <w:rPr>
          <w:rFonts w:ascii="Times New Roman" w:hAnsi="Times New Roman" w:cs="Times New Roman"/>
          <w:sz w:val="18"/>
        </w:rPr>
        <w:t>/</w:t>
      </w:r>
    </w:p>
    <w:p w:rsidR="000A1952" w:rsidRPr="00581D79" w:rsidRDefault="00B04A07" w:rsidP="006E4E11">
      <w:pPr>
        <w:spacing w:after="0"/>
        <w:rPr>
          <w:rFonts w:ascii="Times New Roman" w:hAnsi="Times New Roman" w:cs="Times New Roman"/>
          <w:b/>
          <w:color w:val="C00000"/>
        </w:rPr>
      </w:pPr>
      <w:r w:rsidRPr="00581D79">
        <w:rPr>
          <w:rFonts w:ascii="Times New Roman" w:hAnsi="Times New Roman" w:cs="Times New Roman"/>
          <w:b/>
          <w:color w:val="C00000"/>
        </w:rPr>
        <w:t>ЕСЛИ НУЖНА ПОМОЩЬ СПЕЦИАЛИСТОВ</w:t>
      </w:r>
      <w:r w:rsidR="00A60C23">
        <w:rPr>
          <w:rFonts w:ascii="Times New Roman" w:hAnsi="Times New Roman" w:cs="Times New Roman"/>
          <w:b/>
          <w:color w:val="C00000"/>
        </w:rPr>
        <w:t>, ЗВОНИТЕ</w:t>
      </w:r>
      <w:r w:rsidR="006E4E11" w:rsidRPr="00581D79">
        <w:rPr>
          <w:rFonts w:ascii="Times New Roman" w:hAnsi="Times New Roman" w:cs="Times New Roman"/>
          <w:b/>
          <w:color w:val="C00000"/>
        </w:rPr>
        <w:t>:</w:t>
      </w:r>
    </w:p>
    <w:p w:rsidR="006E4E11" w:rsidRPr="006E4E11" w:rsidRDefault="006E4E11" w:rsidP="006E4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4E11">
        <w:rPr>
          <w:rFonts w:ascii="Times New Roman" w:hAnsi="Times New Roman" w:cs="Times New Roman"/>
          <w:sz w:val="20"/>
          <w:szCs w:val="20"/>
        </w:rPr>
        <w:t>Краевой наркологический диспансер</w:t>
      </w:r>
    </w:p>
    <w:p w:rsidR="006E4E11" w:rsidRPr="006E4E11" w:rsidRDefault="00B04A07" w:rsidP="006E4E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</w:t>
      </w:r>
      <w:r w:rsidR="006E4E11" w:rsidRPr="006E4E11">
        <w:rPr>
          <w:rFonts w:ascii="Times New Roman" w:hAnsi="Times New Roman" w:cs="Times New Roman"/>
          <w:sz w:val="20"/>
          <w:szCs w:val="20"/>
        </w:rPr>
        <w:t>ел. 221-76-78, 221-96-27</w:t>
      </w:r>
    </w:p>
    <w:p w:rsidR="006E4E11" w:rsidRPr="006E4E11" w:rsidRDefault="006E4E11" w:rsidP="006E4E1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E4E11">
        <w:rPr>
          <w:rFonts w:ascii="Times New Roman" w:hAnsi="Times New Roman" w:cs="Times New Roman"/>
          <w:sz w:val="20"/>
          <w:szCs w:val="20"/>
        </w:rPr>
        <w:t>Краевой центр семьи и детей</w:t>
      </w:r>
    </w:p>
    <w:p w:rsidR="006E4E11" w:rsidRPr="006E4E11" w:rsidRDefault="00B04A07" w:rsidP="006E4E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</w:t>
      </w:r>
      <w:r w:rsidR="006E4E11" w:rsidRPr="006E4E11">
        <w:rPr>
          <w:rFonts w:ascii="Times New Roman" w:hAnsi="Times New Roman" w:cs="Times New Roman"/>
          <w:sz w:val="20"/>
          <w:szCs w:val="20"/>
        </w:rPr>
        <w:t>ел. 262-50-77</w:t>
      </w:r>
    </w:p>
    <w:p w:rsidR="000A1952" w:rsidRPr="00581D79" w:rsidRDefault="00B04A07" w:rsidP="00B04A07">
      <w:pPr>
        <w:spacing w:after="0"/>
        <w:rPr>
          <w:rFonts w:ascii="Times New Roman" w:hAnsi="Times New Roman" w:cs="Times New Roman"/>
          <w:b/>
          <w:color w:val="C00000"/>
        </w:rPr>
      </w:pPr>
      <w:r w:rsidRPr="00581D79">
        <w:rPr>
          <w:rFonts w:ascii="Times New Roman" w:hAnsi="Times New Roman" w:cs="Times New Roman"/>
          <w:b/>
          <w:color w:val="C00000"/>
        </w:rPr>
        <w:t>ЕСЛИ ВАМ ИЗВЕСТНА ИНФОРМАЦИЯ О ЛИЦАХ, РАСПРОСТРАНЯЮЩИХ НАРКОТИКИ:</w:t>
      </w:r>
    </w:p>
    <w:p w:rsidR="00B04A07" w:rsidRPr="00B04A07" w:rsidRDefault="00B04A07" w:rsidP="00B04A07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0"/>
          <w:szCs w:val="20"/>
        </w:rPr>
      </w:pPr>
      <w:r w:rsidRPr="00B04A07">
        <w:rPr>
          <w:color w:val="000000" w:themeColor="text1"/>
          <w:sz w:val="20"/>
          <w:szCs w:val="20"/>
        </w:rPr>
        <w:t xml:space="preserve">Единый телефон доверия ГУ МВД России по Красноярскому краю </w:t>
      </w:r>
    </w:p>
    <w:p w:rsidR="000A1952" w:rsidRPr="000A1952" w:rsidRDefault="00B04A07" w:rsidP="000A1952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0"/>
          <w:szCs w:val="20"/>
        </w:rPr>
      </w:pPr>
      <w:r w:rsidRPr="00B04A07">
        <w:rPr>
          <w:color w:val="000000" w:themeColor="text1"/>
          <w:sz w:val="20"/>
          <w:szCs w:val="20"/>
        </w:rPr>
        <w:t>тел. 245-96-46</w:t>
      </w:r>
    </w:p>
    <w:p w:rsidR="00B04A07" w:rsidRPr="00581D79" w:rsidRDefault="00B04A07" w:rsidP="000A1952">
      <w:pPr>
        <w:spacing w:after="0"/>
        <w:rPr>
          <w:rFonts w:ascii="Times New Roman" w:hAnsi="Times New Roman" w:cs="Times New Roman"/>
          <w:b/>
          <w:color w:val="C00000"/>
        </w:rPr>
      </w:pPr>
      <w:r w:rsidRPr="00581D79">
        <w:rPr>
          <w:rFonts w:ascii="Times New Roman" w:hAnsi="Times New Roman" w:cs="Times New Roman"/>
          <w:b/>
          <w:color w:val="C00000"/>
        </w:rPr>
        <w:t xml:space="preserve">ПО ВОПРОСАМ ОРГАНИЗАЦИИ </w:t>
      </w:r>
      <w:r w:rsidR="00581D79">
        <w:rPr>
          <w:rFonts w:ascii="Times New Roman" w:hAnsi="Times New Roman" w:cs="Times New Roman"/>
          <w:b/>
          <w:color w:val="C00000"/>
        </w:rPr>
        <w:t>ПРОФИЛАКТИКИ НАРКОМАНИИ</w:t>
      </w:r>
      <w:r w:rsidR="000A1952" w:rsidRPr="00581D79">
        <w:rPr>
          <w:rFonts w:ascii="Times New Roman" w:hAnsi="Times New Roman" w:cs="Times New Roman"/>
          <w:b/>
          <w:color w:val="C00000"/>
        </w:rPr>
        <w:t>:</w:t>
      </w:r>
    </w:p>
    <w:p w:rsidR="000A1952" w:rsidRPr="000A1952" w:rsidRDefault="000A1952" w:rsidP="000A1952">
      <w:pPr>
        <w:spacing w:after="0"/>
        <w:rPr>
          <w:rFonts w:ascii="Times New Roman" w:hAnsi="Times New Roman" w:cs="Times New Roman"/>
        </w:rPr>
      </w:pPr>
      <w:r w:rsidRPr="000A1952">
        <w:rPr>
          <w:rFonts w:ascii="Times New Roman" w:hAnsi="Times New Roman" w:cs="Times New Roman"/>
        </w:rPr>
        <w:t xml:space="preserve">5 отдел УНК ГУ МВД по Красноярскому краю </w:t>
      </w:r>
    </w:p>
    <w:p w:rsidR="000A1952" w:rsidRDefault="000A1952" w:rsidP="000A19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0A1952">
        <w:rPr>
          <w:rFonts w:ascii="Times New Roman" w:hAnsi="Times New Roman" w:cs="Times New Roman"/>
        </w:rPr>
        <w:t>ел. 270-53-28</w:t>
      </w:r>
    </w:p>
    <w:p w:rsidR="000A1952" w:rsidRPr="000A1952" w:rsidRDefault="000A1952" w:rsidP="000A1952">
      <w:pPr>
        <w:spacing w:after="0"/>
        <w:rPr>
          <w:rFonts w:ascii="Times New Roman" w:hAnsi="Times New Roman" w:cs="Times New Roman"/>
        </w:rPr>
      </w:pPr>
    </w:p>
    <w:p w:rsidR="000A1952" w:rsidRPr="00B04A07" w:rsidRDefault="000A1952">
      <w:pPr>
        <w:rPr>
          <w:rFonts w:ascii="Times New Roman" w:hAnsi="Times New Roman" w:cs="Times New Roman"/>
          <w:b/>
        </w:rPr>
      </w:pPr>
    </w:p>
    <w:p w:rsidR="00A13549" w:rsidRDefault="000A1952">
      <w:r>
        <w:rPr>
          <w:noProof/>
          <w:lang w:eastAsia="ru-RU"/>
        </w:rPr>
        <w:drawing>
          <wp:inline distT="0" distB="0" distL="0" distR="0">
            <wp:extent cx="2903696" cy="1704975"/>
            <wp:effectExtent l="0" t="0" r="0" b="0"/>
            <wp:docPr id="8" name="Рисунок 8" descr="C:\Users\ATC-user\Desktop\буклет\telefon(2)__kigk4h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TC-user\Desktop\буклет\telefon(2)__kigk4hn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696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549" w:rsidRDefault="000A1952">
      <w:r>
        <w:rPr>
          <w:noProof/>
          <w:lang w:eastAsia="ru-RU"/>
        </w:rPr>
        <w:lastRenderedPageBreak/>
        <w:drawing>
          <wp:inline distT="0" distB="0" distL="0" distR="0" wp14:anchorId="4112F5FA" wp14:editId="0F734932">
            <wp:extent cx="2998051" cy="1933575"/>
            <wp:effectExtent l="0" t="0" r="0" b="0"/>
            <wp:docPr id="2" name="Рисунок 2" descr="C:\Users\ATC-user\Desktop\буклет\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TC-user\Desktop\буклет\i (5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840" cy="193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549" w:rsidRPr="00CE4684" w:rsidRDefault="00CE4684" w:rsidP="00CE46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4684">
        <w:rPr>
          <w:rFonts w:ascii="Times New Roman" w:hAnsi="Times New Roman" w:cs="Times New Roman"/>
          <w:b/>
          <w:i/>
          <w:sz w:val="28"/>
          <w:szCs w:val="28"/>
        </w:rPr>
        <w:t>Люди готовы на многое,</w:t>
      </w:r>
    </w:p>
    <w:p w:rsidR="00CE4684" w:rsidRPr="00CE4684" w:rsidRDefault="00CE4684" w:rsidP="00CE468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4684">
        <w:rPr>
          <w:rFonts w:ascii="Times New Roman" w:hAnsi="Times New Roman" w:cs="Times New Roman"/>
          <w:b/>
          <w:i/>
          <w:sz w:val="28"/>
          <w:szCs w:val="28"/>
        </w:rPr>
        <w:t>Чтобы исправить беду.</w:t>
      </w:r>
    </w:p>
    <w:p w:rsidR="00CE4684" w:rsidRPr="00CE4684" w:rsidRDefault="00CE4684" w:rsidP="00CE46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4684">
        <w:rPr>
          <w:rFonts w:ascii="Times New Roman" w:hAnsi="Times New Roman" w:cs="Times New Roman"/>
          <w:b/>
          <w:i/>
          <w:sz w:val="28"/>
          <w:szCs w:val="28"/>
        </w:rPr>
        <w:t>Делайте все, что можете,</w:t>
      </w:r>
    </w:p>
    <w:p w:rsidR="00CE4684" w:rsidRPr="00CE4684" w:rsidRDefault="00CE4684" w:rsidP="00CE46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4684">
        <w:rPr>
          <w:rFonts w:ascii="Times New Roman" w:hAnsi="Times New Roman" w:cs="Times New Roman"/>
          <w:b/>
          <w:i/>
          <w:sz w:val="28"/>
          <w:szCs w:val="28"/>
        </w:rPr>
        <w:t>что бы ее предотвратить!</w:t>
      </w:r>
    </w:p>
    <w:p w:rsidR="00A13549" w:rsidRDefault="00A13549"/>
    <w:p w:rsidR="00A13549" w:rsidRDefault="00CE4684">
      <w:r>
        <w:rPr>
          <w:noProof/>
          <w:lang w:eastAsia="ru-RU"/>
        </w:rPr>
        <w:drawing>
          <wp:inline distT="0" distB="0" distL="0" distR="0" wp14:anchorId="50188DFF" wp14:editId="590C4CC5">
            <wp:extent cx="2914650" cy="1666875"/>
            <wp:effectExtent l="0" t="0" r="0" b="0"/>
            <wp:docPr id="3" name="Рисунок 3" descr="C:\Users\ATC-user\Desktop\буклет\6b2db00bc5480ba7954bfd9e81743d8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TC-user\Desktop\буклет\6b2db00bc5480ba7954bfd9e81743d8e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166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684" w:rsidRPr="00CE4684" w:rsidRDefault="00CE4684" w:rsidP="00CE46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E46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Управление по контролю за оборотом наркотиков ГУ МВД России </w:t>
      </w:r>
    </w:p>
    <w:p w:rsidR="00CE4684" w:rsidRPr="00CE4684" w:rsidRDefault="00CE4684" w:rsidP="00CE46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E46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Красноярскому краю</w:t>
      </w:r>
    </w:p>
    <w:p w:rsidR="00A13549" w:rsidRDefault="00A13549"/>
    <w:p w:rsidR="00F26038" w:rsidRDefault="00F26038"/>
    <w:p w:rsidR="00D755F2" w:rsidRDefault="00D755F2" w:rsidP="00A13549">
      <w:pPr>
        <w:spacing w:after="0"/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</w:pPr>
    </w:p>
    <w:p w:rsidR="00A13549" w:rsidRPr="00581D79" w:rsidRDefault="00A13549" w:rsidP="00A13549">
      <w:pPr>
        <w:spacing w:after="0"/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</w:pPr>
      <w:r w:rsidRPr="00581D79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lastRenderedPageBreak/>
        <w:t>Что в детстве воспитаешь,</w:t>
      </w:r>
    </w:p>
    <w:p w:rsidR="00A13549" w:rsidRPr="00581D79" w:rsidRDefault="00A13549" w:rsidP="00A13549">
      <w:pPr>
        <w:spacing w:after="0"/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</w:pPr>
      <w:r w:rsidRPr="00581D79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>на то в старости обопрешься</w:t>
      </w:r>
      <w:r w:rsidR="00444AEC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>.</w:t>
      </w:r>
      <w:r w:rsidRPr="00581D79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 xml:space="preserve"> </w:t>
      </w:r>
    </w:p>
    <w:p w:rsidR="00A13549" w:rsidRPr="00581D79" w:rsidRDefault="00581D79" w:rsidP="00A13549">
      <w:pPr>
        <w:spacing w:after="0"/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 xml:space="preserve">           </w:t>
      </w:r>
      <w:r w:rsidR="00A13549" w:rsidRPr="00581D79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 xml:space="preserve">     народная мудрость</w:t>
      </w:r>
    </w:p>
    <w:p w:rsidR="00581D79" w:rsidRDefault="00581D79" w:rsidP="00F26038">
      <w:pPr>
        <w:spacing w:after="0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581D79" w:rsidRDefault="00581D79" w:rsidP="00F26038">
      <w:pPr>
        <w:spacing w:after="0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F26038" w:rsidRDefault="00914EA8" w:rsidP="00F26038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682F68AC" wp14:editId="7DCF785B">
            <wp:extent cx="3162161" cy="2247900"/>
            <wp:effectExtent l="0" t="0" r="635" b="0"/>
            <wp:docPr id="6" name="Рисунок 6" descr="C:\Users\ATC-user\Desktop\буклет\upl_1486109733_722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TC-user\Desktop\буклет\upl_1486109733_72283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228" cy="2263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D79" w:rsidRDefault="00581D79" w:rsidP="00F26038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F26038" w:rsidRPr="00F26038" w:rsidRDefault="00914EA8" w:rsidP="00F26038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F26038">
        <w:rPr>
          <w:rFonts w:ascii="Times New Roman" w:hAnsi="Times New Roman" w:cs="Times New Roman"/>
          <w:b/>
          <w:sz w:val="56"/>
          <w:szCs w:val="56"/>
        </w:rPr>
        <w:t xml:space="preserve">как поговорить </w:t>
      </w:r>
    </w:p>
    <w:p w:rsidR="00A13549" w:rsidRPr="00F26038" w:rsidRDefault="00914EA8" w:rsidP="00F26038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F26038">
        <w:rPr>
          <w:rFonts w:ascii="Times New Roman" w:hAnsi="Times New Roman" w:cs="Times New Roman"/>
          <w:b/>
          <w:sz w:val="56"/>
          <w:szCs w:val="56"/>
        </w:rPr>
        <w:t>с подростком</w:t>
      </w:r>
    </w:p>
    <w:p w:rsidR="00F26038" w:rsidRDefault="00F26038" w:rsidP="00F2603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14EA8" w:rsidRDefault="00914EA8" w:rsidP="00F2603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табаке, алкоголе, </w:t>
      </w:r>
    </w:p>
    <w:p w:rsidR="00914EA8" w:rsidRDefault="00F26038" w:rsidP="00F2603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наркотиках</w:t>
      </w:r>
    </w:p>
    <w:p w:rsidR="00914EA8" w:rsidRDefault="00914EA8" w:rsidP="00A1354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23EF6" w:rsidRDefault="00323EF6" w:rsidP="00A1354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26038" w:rsidRDefault="00F26038" w:rsidP="00A1354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755F2" w:rsidRDefault="00D755F2" w:rsidP="00A1354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755F2" w:rsidRPr="00D755F2" w:rsidRDefault="00914EA8" w:rsidP="00D755F2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23EF6">
        <w:rPr>
          <w:rFonts w:ascii="Times New Roman" w:hAnsi="Times New Roman" w:cs="Times New Roman"/>
          <w:b/>
          <w:i/>
          <w:color w:val="C00000"/>
          <w:sz w:val="28"/>
          <w:szCs w:val="28"/>
        </w:rPr>
        <w:t>рекомендации для родителей</w:t>
      </w:r>
    </w:p>
    <w:p w:rsidR="000A1952" w:rsidRPr="000A1952" w:rsidRDefault="000A1952" w:rsidP="000A1952">
      <w:pPr>
        <w:spacing w:after="0" w:line="240" w:lineRule="auto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lastRenderedPageBreak/>
        <w:t>К</w:t>
      </w:r>
      <w:r w:rsidRPr="000A1952">
        <w:rPr>
          <w:rFonts w:ascii="Monotype Corsiva" w:hAnsi="Monotype Corsiva" w:cs="Times New Roman"/>
          <w:b/>
          <w:sz w:val="40"/>
          <w:szCs w:val="40"/>
        </w:rPr>
        <w:t xml:space="preserve">ак поговорить </w:t>
      </w:r>
    </w:p>
    <w:p w:rsidR="000A1952" w:rsidRPr="000A1952" w:rsidRDefault="000A1952" w:rsidP="000A1952">
      <w:pPr>
        <w:spacing w:after="0" w:line="240" w:lineRule="auto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                       </w:t>
      </w:r>
      <w:r w:rsidRPr="000A1952">
        <w:rPr>
          <w:rFonts w:ascii="Monotype Corsiva" w:hAnsi="Monotype Corsiva" w:cs="Times New Roman"/>
          <w:b/>
          <w:sz w:val="40"/>
          <w:szCs w:val="40"/>
        </w:rPr>
        <w:t>с подростком</w:t>
      </w:r>
    </w:p>
    <w:p w:rsidR="000A1952" w:rsidRDefault="000A1952" w:rsidP="000A195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A1952" w:rsidRPr="00581D79" w:rsidRDefault="000A1952" w:rsidP="000A1952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581D79">
        <w:rPr>
          <w:rFonts w:ascii="Times New Roman" w:hAnsi="Times New Roman" w:cs="Times New Roman"/>
          <w:b/>
          <w:i/>
          <w:color w:val="C00000"/>
          <w:sz w:val="28"/>
          <w:szCs w:val="28"/>
        </w:rPr>
        <w:t>о табаке, алкоголе, наркотиках</w:t>
      </w:r>
      <w:r w:rsidR="00A60C23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</w:p>
    <w:p w:rsidR="000A1952" w:rsidRPr="006C2726" w:rsidRDefault="000A1952" w:rsidP="006C272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A1952" w:rsidRPr="00924AB8" w:rsidRDefault="006C2726" w:rsidP="006C2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AB8">
        <w:rPr>
          <w:rFonts w:ascii="Times New Roman" w:hAnsi="Times New Roman" w:cs="Times New Roman"/>
          <w:sz w:val="24"/>
          <w:szCs w:val="24"/>
        </w:rPr>
        <w:t>1.</w:t>
      </w:r>
      <w:r w:rsidR="00444AEC" w:rsidRPr="00924AB8">
        <w:rPr>
          <w:rFonts w:ascii="Times New Roman" w:hAnsi="Times New Roman" w:cs="Times New Roman"/>
          <w:sz w:val="24"/>
          <w:szCs w:val="24"/>
        </w:rPr>
        <w:t> </w:t>
      </w:r>
      <w:r w:rsidRPr="00924AB8">
        <w:rPr>
          <w:rFonts w:ascii="Times New Roman" w:hAnsi="Times New Roman" w:cs="Times New Roman"/>
          <w:sz w:val="24"/>
          <w:szCs w:val="24"/>
        </w:rPr>
        <w:t>Для начала определитесь, буд</w:t>
      </w:r>
      <w:r w:rsidR="00924AB8">
        <w:rPr>
          <w:rFonts w:ascii="Times New Roman" w:hAnsi="Times New Roman" w:cs="Times New Roman"/>
          <w:sz w:val="24"/>
          <w:szCs w:val="24"/>
        </w:rPr>
        <w:t>е</w:t>
      </w:r>
      <w:r w:rsidRPr="00924AB8">
        <w:rPr>
          <w:rFonts w:ascii="Times New Roman" w:hAnsi="Times New Roman" w:cs="Times New Roman"/>
          <w:sz w:val="24"/>
          <w:szCs w:val="24"/>
        </w:rPr>
        <w:t xml:space="preserve">те ли </w:t>
      </w:r>
      <w:r w:rsidR="00924AB8">
        <w:rPr>
          <w:rFonts w:ascii="Times New Roman" w:hAnsi="Times New Roman" w:cs="Times New Roman"/>
          <w:sz w:val="24"/>
          <w:szCs w:val="24"/>
        </w:rPr>
        <w:t>В</w:t>
      </w:r>
      <w:r w:rsidRPr="00924AB8">
        <w:rPr>
          <w:rFonts w:ascii="Times New Roman" w:hAnsi="Times New Roman" w:cs="Times New Roman"/>
          <w:sz w:val="24"/>
          <w:szCs w:val="24"/>
        </w:rPr>
        <w:t xml:space="preserve">ы говорить обо всем или хотели бы заострить внимание на </w:t>
      </w:r>
      <w:r w:rsidR="00924AB8">
        <w:rPr>
          <w:rFonts w:ascii="Times New Roman" w:hAnsi="Times New Roman" w:cs="Times New Roman"/>
          <w:sz w:val="24"/>
          <w:szCs w:val="24"/>
        </w:rPr>
        <w:t>чем-</w:t>
      </w:r>
      <w:r w:rsidRPr="00924AB8">
        <w:rPr>
          <w:rFonts w:ascii="Times New Roman" w:hAnsi="Times New Roman" w:cs="Times New Roman"/>
          <w:sz w:val="24"/>
          <w:szCs w:val="24"/>
        </w:rPr>
        <w:t>то конкретном.</w:t>
      </w:r>
    </w:p>
    <w:p w:rsidR="006C2726" w:rsidRDefault="00581D79" w:rsidP="006C2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AB8">
        <w:rPr>
          <w:rFonts w:ascii="Times New Roman" w:hAnsi="Times New Roman" w:cs="Times New Roman"/>
          <w:sz w:val="24"/>
          <w:szCs w:val="24"/>
        </w:rPr>
        <w:t>2.</w:t>
      </w:r>
      <w:r w:rsidR="00444AEC" w:rsidRPr="00924AB8">
        <w:rPr>
          <w:rFonts w:ascii="Times New Roman" w:hAnsi="Times New Roman" w:cs="Times New Roman"/>
          <w:sz w:val="24"/>
          <w:szCs w:val="24"/>
        </w:rPr>
        <w:t> </w:t>
      </w:r>
      <w:r w:rsidR="006C2726" w:rsidRPr="00924AB8">
        <w:rPr>
          <w:rFonts w:ascii="Times New Roman" w:hAnsi="Times New Roman" w:cs="Times New Roman"/>
          <w:sz w:val="24"/>
          <w:szCs w:val="24"/>
        </w:rPr>
        <w:t xml:space="preserve">Подумайте, </w:t>
      </w:r>
      <w:r w:rsidR="006C2726" w:rsidRPr="00924AB8">
        <w:rPr>
          <w:rFonts w:ascii="Times New Roman" w:hAnsi="Times New Roman" w:cs="Times New Roman"/>
          <w:b/>
          <w:sz w:val="24"/>
          <w:szCs w:val="24"/>
        </w:rPr>
        <w:t>владеете ли вы максимально полной информацией</w:t>
      </w:r>
      <w:r w:rsidR="006C2726" w:rsidRPr="006C2726">
        <w:rPr>
          <w:rFonts w:ascii="Times New Roman" w:hAnsi="Times New Roman" w:cs="Times New Roman"/>
          <w:b/>
          <w:sz w:val="24"/>
          <w:szCs w:val="24"/>
        </w:rPr>
        <w:t xml:space="preserve">  о предмете разговора</w:t>
      </w:r>
      <w:r w:rsidR="006C2726">
        <w:rPr>
          <w:rFonts w:ascii="Times New Roman" w:hAnsi="Times New Roman" w:cs="Times New Roman"/>
          <w:sz w:val="24"/>
          <w:szCs w:val="24"/>
        </w:rPr>
        <w:t xml:space="preserve"> и сможете ли </w:t>
      </w:r>
      <w:r w:rsidR="00444AEC">
        <w:rPr>
          <w:rFonts w:ascii="Times New Roman" w:hAnsi="Times New Roman" w:cs="Times New Roman"/>
          <w:sz w:val="24"/>
          <w:szCs w:val="24"/>
        </w:rPr>
        <w:t>В</w:t>
      </w:r>
      <w:r w:rsidR="006C2726">
        <w:rPr>
          <w:rFonts w:ascii="Times New Roman" w:hAnsi="Times New Roman" w:cs="Times New Roman"/>
          <w:sz w:val="24"/>
          <w:szCs w:val="24"/>
        </w:rPr>
        <w:t xml:space="preserve">ы обосновать свою позицию. Возможно, </w:t>
      </w:r>
      <w:r w:rsidR="00E4187F">
        <w:rPr>
          <w:rFonts w:ascii="Times New Roman" w:hAnsi="Times New Roman" w:cs="Times New Roman"/>
          <w:sz w:val="24"/>
          <w:szCs w:val="24"/>
        </w:rPr>
        <w:t>В</w:t>
      </w:r>
      <w:r w:rsidR="006C2726">
        <w:rPr>
          <w:rFonts w:ascii="Times New Roman" w:hAnsi="Times New Roman" w:cs="Times New Roman"/>
          <w:sz w:val="24"/>
          <w:szCs w:val="24"/>
        </w:rPr>
        <w:t>ам следует узнать больше о влиянии этих веществ на психику и организм человека, о признаках зависимости, о юридической ответственности, влиянии СМИ  фильмов и рекламы. Подробнее можно узнать  у специалистов и источников (см. на обороте).</w:t>
      </w:r>
    </w:p>
    <w:p w:rsidR="006C2726" w:rsidRDefault="00581D79" w:rsidP="006C2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E4DCB">
        <w:rPr>
          <w:rFonts w:ascii="Times New Roman" w:hAnsi="Times New Roman" w:cs="Times New Roman"/>
          <w:sz w:val="24"/>
          <w:szCs w:val="24"/>
        </w:rPr>
        <w:t> </w:t>
      </w:r>
      <w:r w:rsidR="006C2726">
        <w:rPr>
          <w:rFonts w:ascii="Times New Roman" w:hAnsi="Times New Roman" w:cs="Times New Roman"/>
          <w:sz w:val="24"/>
          <w:szCs w:val="24"/>
        </w:rPr>
        <w:t>Наметьте главные вопросы и настройтесь на дружескую, доверительную беседу со своим ребенком.</w:t>
      </w:r>
    </w:p>
    <w:p w:rsidR="006C2726" w:rsidRDefault="006C2726" w:rsidP="006C2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75830" cy="2409825"/>
            <wp:effectExtent l="0" t="0" r="0" b="0"/>
            <wp:docPr id="9" name="Рисунок 9" descr="C:\Users\ATC-user\Desktop\буклет\i (4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TC-user\Desktop\буклет\i (4)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033" cy="2413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235" w:rsidRDefault="00581D79" w:rsidP="00CB7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444AEC">
        <w:rPr>
          <w:rFonts w:ascii="Times New Roman" w:hAnsi="Times New Roman" w:cs="Times New Roman"/>
          <w:sz w:val="24"/>
          <w:szCs w:val="24"/>
        </w:rPr>
        <w:t> </w:t>
      </w:r>
      <w:r w:rsidRPr="00581D79">
        <w:rPr>
          <w:rFonts w:ascii="Times New Roman" w:hAnsi="Times New Roman" w:cs="Times New Roman"/>
          <w:b/>
          <w:sz w:val="24"/>
          <w:szCs w:val="24"/>
        </w:rPr>
        <w:t>Выберите наиболее подходящее время для вас обоих,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7235">
        <w:rPr>
          <w:rFonts w:ascii="Times New Roman" w:hAnsi="Times New Roman" w:cs="Times New Roman"/>
          <w:sz w:val="24"/>
          <w:szCs w:val="24"/>
        </w:rPr>
        <w:t xml:space="preserve">отложите свои дела и заботы и уделите разговору столько </w:t>
      </w:r>
      <w:r w:rsidR="00CB7235" w:rsidRPr="00CB7235">
        <w:rPr>
          <w:rFonts w:ascii="Times New Roman" w:hAnsi="Times New Roman" w:cs="Times New Roman"/>
          <w:sz w:val="24"/>
          <w:szCs w:val="24"/>
        </w:rPr>
        <w:t>времени,  сколько нужно</w:t>
      </w:r>
      <w:r w:rsidR="00BE4DCB">
        <w:rPr>
          <w:rFonts w:ascii="Times New Roman" w:hAnsi="Times New Roman" w:cs="Times New Roman"/>
          <w:sz w:val="24"/>
          <w:szCs w:val="24"/>
        </w:rPr>
        <w:t>. Важно, что бы В</w:t>
      </w:r>
      <w:r w:rsidR="00CB7235">
        <w:rPr>
          <w:rFonts w:ascii="Times New Roman" w:hAnsi="Times New Roman" w:cs="Times New Roman"/>
          <w:sz w:val="24"/>
          <w:szCs w:val="24"/>
        </w:rPr>
        <w:t xml:space="preserve">аш ребенок никуда не спешил и не был занят. Создайте как можно более комфортные условия. </w:t>
      </w:r>
      <w:r w:rsidR="00323EF6">
        <w:rPr>
          <w:rFonts w:ascii="Times New Roman" w:hAnsi="Times New Roman" w:cs="Times New Roman"/>
          <w:sz w:val="24"/>
          <w:szCs w:val="24"/>
        </w:rPr>
        <w:t>Возможно,</w:t>
      </w:r>
      <w:r w:rsidR="00CB7235">
        <w:rPr>
          <w:rFonts w:ascii="Times New Roman" w:hAnsi="Times New Roman" w:cs="Times New Roman"/>
          <w:sz w:val="24"/>
          <w:szCs w:val="24"/>
        </w:rPr>
        <w:t xml:space="preserve"> это будет за кружкой чая или во время прогулки.</w:t>
      </w:r>
    </w:p>
    <w:p w:rsidR="00CB7235" w:rsidRDefault="002B6A81" w:rsidP="00CB7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E4DCB">
        <w:rPr>
          <w:rFonts w:ascii="Times New Roman" w:hAnsi="Times New Roman" w:cs="Times New Roman"/>
          <w:sz w:val="24"/>
          <w:szCs w:val="24"/>
        </w:rPr>
        <w:t> </w:t>
      </w:r>
      <w:r w:rsidR="00CB7235">
        <w:rPr>
          <w:rFonts w:ascii="Times New Roman" w:hAnsi="Times New Roman" w:cs="Times New Roman"/>
          <w:sz w:val="24"/>
          <w:szCs w:val="24"/>
        </w:rPr>
        <w:t xml:space="preserve">Не лишним будет </w:t>
      </w:r>
      <w:r w:rsidR="00CB7235" w:rsidRPr="00CB7235">
        <w:rPr>
          <w:rFonts w:ascii="Times New Roman" w:hAnsi="Times New Roman" w:cs="Times New Roman"/>
          <w:b/>
          <w:sz w:val="24"/>
          <w:szCs w:val="24"/>
        </w:rPr>
        <w:t>небольшое вступление, например:</w:t>
      </w:r>
      <w:r w:rsidR="00323E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EF6" w:rsidRPr="00323EF6">
        <w:rPr>
          <w:rFonts w:ascii="Times New Roman" w:hAnsi="Times New Roman" w:cs="Times New Roman"/>
          <w:sz w:val="24"/>
          <w:szCs w:val="24"/>
        </w:rPr>
        <w:t>«На родительском собрании (</w:t>
      </w:r>
      <w:r w:rsidR="00323EF6">
        <w:rPr>
          <w:rFonts w:ascii="Times New Roman" w:hAnsi="Times New Roman" w:cs="Times New Roman"/>
          <w:sz w:val="24"/>
          <w:szCs w:val="24"/>
        </w:rPr>
        <w:t>или из новостей) я услышал (а) о …. (назовите тему). Это натолкнуло поговорить с тобой об этом».</w:t>
      </w:r>
    </w:p>
    <w:p w:rsidR="00323EF6" w:rsidRDefault="00323EF6" w:rsidP="00CB7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Спросите, </w:t>
      </w:r>
      <w:r w:rsidRPr="00323EF6">
        <w:rPr>
          <w:rFonts w:ascii="Times New Roman" w:hAnsi="Times New Roman" w:cs="Times New Roman"/>
          <w:b/>
          <w:sz w:val="24"/>
          <w:szCs w:val="24"/>
        </w:rPr>
        <w:t>что дум</w:t>
      </w:r>
      <w:r w:rsidR="00333A90">
        <w:rPr>
          <w:rFonts w:ascii="Times New Roman" w:hAnsi="Times New Roman" w:cs="Times New Roman"/>
          <w:b/>
          <w:sz w:val="24"/>
          <w:szCs w:val="24"/>
        </w:rPr>
        <w:t xml:space="preserve">ает ваш ребенок по этому поводу, </w:t>
      </w:r>
      <w:r w:rsidR="00333A90">
        <w:rPr>
          <w:rFonts w:ascii="Times New Roman" w:hAnsi="Times New Roman" w:cs="Times New Roman"/>
          <w:sz w:val="24"/>
          <w:szCs w:val="24"/>
        </w:rPr>
        <w:t xml:space="preserve">как относится к предмету разговора его друзья и </w:t>
      </w:r>
      <w:r w:rsidR="00956494">
        <w:rPr>
          <w:rFonts w:ascii="Times New Roman" w:hAnsi="Times New Roman" w:cs="Times New Roman"/>
          <w:sz w:val="24"/>
          <w:szCs w:val="24"/>
        </w:rPr>
        <w:t>одноклассники</w:t>
      </w:r>
      <w:r w:rsidR="00DB7FBC">
        <w:rPr>
          <w:rFonts w:ascii="Times New Roman" w:hAnsi="Times New Roman" w:cs="Times New Roman"/>
          <w:sz w:val="24"/>
          <w:szCs w:val="24"/>
        </w:rPr>
        <w:t>. Важный м</w:t>
      </w:r>
      <w:r w:rsidR="00BE4DCB">
        <w:rPr>
          <w:rFonts w:ascii="Times New Roman" w:hAnsi="Times New Roman" w:cs="Times New Roman"/>
          <w:sz w:val="24"/>
          <w:szCs w:val="24"/>
        </w:rPr>
        <w:t>омент: независимо от того, что В</w:t>
      </w:r>
      <w:r w:rsidR="00DB7FBC">
        <w:rPr>
          <w:rFonts w:ascii="Times New Roman" w:hAnsi="Times New Roman" w:cs="Times New Roman"/>
          <w:sz w:val="24"/>
          <w:szCs w:val="24"/>
        </w:rPr>
        <w:t>ы услышите, постарайтесь удержать беседу в дружеском русле, избегайте криков и ссор.</w:t>
      </w:r>
    </w:p>
    <w:p w:rsidR="00DB7FBC" w:rsidRDefault="002B6A81" w:rsidP="00CB7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BE4DCB">
        <w:rPr>
          <w:rFonts w:ascii="Times New Roman" w:hAnsi="Times New Roman" w:cs="Times New Roman"/>
          <w:sz w:val="24"/>
          <w:szCs w:val="24"/>
        </w:rPr>
        <w:t> </w:t>
      </w:r>
      <w:r w:rsidR="00DB7FBC">
        <w:rPr>
          <w:rFonts w:ascii="Times New Roman" w:hAnsi="Times New Roman" w:cs="Times New Roman"/>
          <w:sz w:val="24"/>
          <w:szCs w:val="24"/>
        </w:rPr>
        <w:t xml:space="preserve">Обсудите с ребенком различные случаи и </w:t>
      </w:r>
      <w:r>
        <w:rPr>
          <w:rFonts w:ascii="Times New Roman" w:hAnsi="Times New Roman" w:cs="Times New Roman"/>
          <w:sz w:val="24"/>
          <w:szCs w:val="24"/>
        </w:rPr>
        <w:t>происшествия</w:t>
      </w:r>
      <w:r w:rsidR="00DB7FB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касающиеся</w:t>
      </w:r>
      <w:r w:rsidR="00DB7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табака</w:t>
      </w:r>
      <w:r w:rsidR="00DB7FBC">
        <w:rPr>
          <w:rFonts w:ascii="Times New Roman" w:hAnsi="Times New Roman" w:cs="Times New Roman"/>
          <w:sz w:val="24"/>
          <w:szCs w:val="24"/>
        </w:rPr>
        <w:t xml:space="preserve"> (алкоголя, наркотиков).</w:t>
      </w:r>
      <w:r>
        <w:rPr>
          <w:rFonts w:ascii="Times New Roman" w:hAnsi="Times New Roman" w:cs="Times New Roman"/>
          <w:sz w:val="24"/>
          <w:szCs w:val="24"/>
        </w:rPr>
        <w:t xml:space="preserve"> Предложите высказаться, как бы он поступил в  той или иной ситуации. </w:t>
      </w:r>
      <w:r w:rsidRPr="002B6A81">
        <w:rPr>
          <w:rFonts w:ascii="Times New Roman" w:hAnsi="Times New Roman" w:cs="Times New Roman"/>
          <w:b/>
          <w:sz w:val="24"/>
          <w:szCs w:val="24"/>
        </w:rPr>
        <w:t>Прислушайтесь к точке зрения ребенка</w:t>
      </w:r>
      <w:r>
        <w:rPr>
          <w:rFonts w:ascii="Times New Roman" w:hAnsi="Times New Roman" w:cs="Times New Roman"/>
          <w:sz w:val="24"/>
          <w:szCs w:val="24"/>
        </w:rPr>
        <w:t xml:space="preserve">, проявите уважение. Если что-то в </w:t>
      </w:r>
      <w:r w:rsidR="00BE4DCB">
        <w:rPr>
          <w:rFonts w:ascii="Times New Roman" w:hAnsi="Times New Roman" w:cs="Times New Roman"/>
          <w:sz w:val="24"/>
          <w:szCs w:val="24"/>
        </w:rPr>
        <w:t>высказываниях ребенка вызывает В</w:t>
      </w:r>
      <w:r>
        <w:rPr>
          <w:rFonts w:ascii="Times New Roman" w:hAnsi="Times New Roman" w:cs="Times New Roman"/>
          <w:sz w:val="24"/>
          <w:szCs w:val="24"/>
        </w:rPr>
        <w:t>аше недовольство, не отвечайте сразу, сделайте паузу. Ваша задача - обсудить возможные и правильные варианты поведения, а не отпугнуть ребенка от дальнейших разговоров с вами.</w:t>
      </w:r>
    </w:p>
    <w:p w:rsidR="002B6A81" w:rsidRDefault="00BE4DCB" w:rsidP="00CB7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</w:t>
      </w:r>
      <w:r w:rsidR="002B6A81">
        <w:rPr>
          <w:rFonts w:ascii="Times New Roman" w:hAnsi="Times New Roman" w:cs="Times New Roman"/>
          <w:sz w:val="24"/>
          <w:szCs w:val="24"/>
        </w:rPr>
        <w:t>Обязательно уточните, какой информацией о последствиях употребления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 владеет В</w:t>
      </w:r>
      <w:r w:rsidR="002B6A81">
        <w:rPr>
          <w:rFonts w:ascii="Times New Roman" w:hAnsi="Times New Roman" w:cs="Times New Roman"/>
          <w:sz w:val="24"/>
          <w:szCs w:val="24"/>
        </w:rPr>
        <w:t xml:space="preserve">аш ребенок. Поделитесь с ним тем, что знаете </w:t>
      </w:r>
      <w:r w:rsidR="00A10F90"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r w:rsidR="002B6A81">
        <w:rPr>
          <w:rFonts w:ascii="Times New Roman" w:hAnsi="Times New Roman" w:cs="Times New Roman"/>
          <w:sz w:val="24"/>
          <w:szCs w:val="24"/>
        </w:rPr>
        <w:t xml:space="preserve">ы. Хорошо, если у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B6A81">
        <w:rPr>
          <w:rFonts w:ascii="Times New Roman" w:hAnsi="Times New Roman" w:cs="Times New Roman"/>
          <w:sz w:val="24"/>
          <w:szCs w:val="24"/>
        </w:rPr>
        <w:t>ас будет несколько живых примеров из жизни.</w:t>
      </w:r>
    </w:p>
    <w:p w:rsidR="002B6A81" w:rsidRDefault="00BE4DCB" w:rsidP="00EE0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9.Помогите В</w:t>
      </w:r>
      <w:r w:rsidR="002B6A81">
        <w:rPr>
          <w:rFonts w:ascii="Times New Roman" w:hAnsi="Times New Roman" w:cs="Times New Roman"/>
          <w:sz w:val="24"/>
          <w:szCs w:val="24"/>
        </w:rPr>
        <w:t xml:space="preserve">ашему ребенку </w:t>
      </w:r>
      <w:r w:rsidR="002B6A81" w:rsidRPr="002B6A81">
        <w:rPr>
          <w:rFonts w:ascii="Times New Roman" w:hAnsi="Times New Roman" w:cs="Times New Roman"/>
          <w:b/>
          <w:sz w:val="24"/>
          <w:szCs w:val="24"/>
        </w:rPr>
        <w:t>научиться говорить «нет»</w:t>
      </w:r>
      <w:r w:rsidR="002B6A81">
        <w:rPr>
          <w:rFonts w:ascii="Times New Roman" w:hAnsi="Times New Roman" w:cs="Times New Roman"/>
          <w:sz w:val="24"/>
          <w:szCs w:val="24"/>
        </w:rPr>
        <w:t xml:space="preserve">, уверенно вести себя в различных ситуациях, в том числе, когда предлагают </w:t>
      </w:r>
      <w:r w:rsidR="00A60C23">
        <w:rPr>
          <w:rFonts w:ascii="Times New Roman" w:hAnsi="Times New Roman" w:cs="Times New Roman"/>
          <w:sz w:val="24"/>
          <w:szCs w:val="24"/>
        </w:rPr>
        <w:t>табак</w:t>
      </w:r>
      <w:r w:rsidR="002B6A81">
        <w:rPr>
          <w:rFonts w:ascii="Times New Roman" w:hAnsi="Times New Roman" w:cs="Times New Roman"/>
          <w:sz w:val="24"/>
          <w:szCs w:val="24"/>
        </w:rPr>
        <w:t xml:space="preserve"> (наркотики, алкоголь).</w:t>
      </w:r>
    </w:p>
    <w:p w:rsidR="002B6A81" w:rsidRPr="00EE015E" w:rsidRDefault="002B6A81" w:rsidP="00EE01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A81" w:rsidRPr="00EE015E" w:rsidRDefault="002B6A81" w:rsidP="00EE015E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E015E">
        <w:rPr>
          <w:rFonts w:ascii="Times New Roman" w:hAnsi="Times New Roman" w:cs="Times New Roman"/>
          <w:b/>
          <w:color w:val="C00000"/>
          <w:sz w:val="28"/>
          <w:szCs w:val="28"/>
        </w:rPr>
        <w:t>ОБСУДИТЕ ВОПРОСЫ:</w:t>
      </w:r>
    </w:p>
    <w:p w:rsidR="002B6A81" w:rsidRPr="00BE4DCB" w:rsidRDefault="00BE4DCB" w:rsidP="00EE015E">
      <w:pPr>
        <w:pStyle w:val="a7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4DCB">
        <w:rPr>
          <w:rFonts w:ascii="Times New Roman" w:hAnsi="Times New Roman" w:cs="Times New Roman"/>
          <w:sz w:val="24"/>
          <w:szCs w:val="24"/>
        </w:rPr>
        <w:t>Ч</w:t>
      </w:r>
      <w:r w:rsidR="002B6A81" w:rsidRPr="00BE4DCB">
        <w:rPr>
          <w:rFonts w:ascii="Times New Roman" w:hAnsi="Times New Roman" w:cs="Times New Roman"/>
          <w:sz w:val="24"/>
          <w:szCs w:val="24"/>
        </w:rPr>
        <w:t>то может повлиять на его решение согласиться или отказаться?</w:t>
      </w:r>
    </w:p>
    <w:p w:rsidR="002B6A81" w:rsidRPr="00BE4DCB" w:rsidRDefault="00444AEC" w:rsidP="00EE015E">
      <w:pPr>
        <w:pStyle w:val="a7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4DCB">
        <w:rPr>
          <w:rFonts w:ascii="Times New Roman" w:hAnsi="Times New Roman" w:cs="Times New Roman"/>
          <w:sz w:val="24"/>
          <w:szCs w:val="24"/>
        </w:rPr>
        <w:t>К</w:t>
      </w:r>
      <w:r w:rsidR="002B6A81" w:rsidRPr="00BE4DCB">
        <w:rPr>
          <w:rFonts w:ascii="Times New Roman" w:hAnsi="Times New Roman" w:cs="Times New Roman"/>
          <w:sz w:val="24"/>
          <w:szCs w:val="24"/>
        </w:rPr>
        <w:t>ак правильно отстоять свое решение и не поддаться давлению группы?</w:t>
      </w:r>
    </w:p>
    <w:p w:rsidR="002B6A81" w:rsidRPr="00BE4DCB" w:rsidRDefault="00BE4DCB" w:rsidP="00EE015E">
      <w:pPr>
        <w:pStyle w:val="a7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B6A81" w:rsidRPr="00BE4DCB">
        <w:rPr>
          <w:rFonts w:ascii="Times New Roman" w:hAnsi="Times New Roman" w:cs="Times New Roman"/>
          <w:sz w:val="24"/>
          <w:szCs w:val="24"/>
        </w:rPr>
        <w:t>аковы истинные цели людей предлагающих наркотики, алкоголь?</w:t>
      </w:r>
    </w:p>
    <w:p w:rsidR="002B6A81" w:rsidRPr="00BE4DCB" w:rsidRDefault="00BE4DCB" w:rsidP="00EE015E">
      <w:pPr>
        <w:pStyle w:val="a7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B6A81" w:rsidRPr="00BE4DCB">
        <w:rPr>
          <w:rFonts w:ascii="Times New Roman" w:hAnsi="Times New Roman" w:cs="Times New Roman"/>
          <w:sz w:val="24"/>
          <w:szCs w:val="24"/>
        </w:rPr>
        <w:t>то такой настоящий друг?</w:t>
      </w:r>
    </w:p>
    <w:p w:rsidR="002B6A81" w:rsidRPr="00BE4DCB" w:rsidRDefault="00D31A12" w:rsidP="00EE015E">
      <w:pPr>
        <w:pStyle w:val="a7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E015E" w:rsidRPr="00BE4DCB">
        <w:rPr>
          <w:rFonts w:ascii="Times New Roman" w:hAnsi="Times New Roman" w:cs="Times New Roman"/>
          <w:sz w:val="24"/>
          <w:szCs w:val="24"/>
        </w:rPr>
        <w:t>то,</w:t>
      </w:r>
      <w:r w:rsidR="002B6A81" w:rsidRPr="00BE4DCB">
        <w:rPr>
          <w:rFonts w:ascii="Times New Roman" w:hAnsi="Times New Roman" w:cs="Times New Roman"/>
          <w:sz w:val="24"/>
          <w:szCs w:val="24"/>
        </w:rPr>
        <w:t xml:space="preserve"> значит быть взрослым и отвечать </w:t>
      </w:r>
      <w:r w:rsidR="00EE015E" w:rsidRPr="00BE4DCB">
        <w:rPr>
          <w:rFonts w:ascii="Times New Roman" w:hAnsi="Times New Roman" w:cs="Times New Roman"/>
          <w:sz w:val="24"/>
          <w:szCs w:val="24"/>
        </w:rPr>
        <w:t>з</w:t>
      </w:r>
      <w:r w:rsidR="002B6A81" w:rsidRPr="00BE4DCB">
        <w:rPr>
          <w:rFonts w:ascii="Times New Roman" w:hAnsi="Times New Roman" w:cs="Times New Roman"/>
          <w:sz w:val="24"/>
          <w:szCs w:val="24"/>
        </w:rPr>
        <w:t>а свои поступки?</w:t>
      </w:r>
    </w:p>
    <w:p w:rsidR="00EE015E" w:rsidRPr="00BE4DCB" w:rsidRDefault="00D31A12" w:rsidP="00EE015E">
      <w:pPr>
        <w:pStyle w:val="a7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E015E" w:rsidRPr="00BE4DCB">
        <w:rPr>
          <w:rFonts w:ascii="Times New Roman" w:hAnsi="Times New Roman" w:cs="Times New Roman"/>
          <w:sz w:val="24"/>
          <w:szCs w:val="24"/>
        </w:rPr>
        <w:t xml:space="preserve"> кому можно обратиться за советом если возникла проблемная ситуация?</w:t>
      </w:r>
    </w:p>
    <w:p w:rsidR="00EE015E" w:rsidRPr="00BE4DCB" w:rsidRDefault="00D31A12" w:rsidP="00EE015E">
      <w:pPr>
        <w:pStyle w:val="a7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E015E" w:rsidRPr="00BE4DCB">
        <w:rPr>
          <w:rFonts w:ascii="Times New Roman" w:hAnsi="Times New Roman" w:cs="Times New Roman"/>
          <w:sz w:val="24"/>
          <w:szCs w:val="24"/>
        </w:rPr>
        <w:t xml:space="preserve"> кому можно обратиться за поддержкой?  </w:t>
      </w:r>
    </w:p>
    <w:p w:rsidR="00EE015E" w:rsidRDefault="00EE015E" w:rsidP="00EE0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CB">
        <w:rPr>
          <w:rFonts w:ascii="Times New Roman" w:hAnsi="Times New Roman" w:cs="Times New Roman"/>
          <w:sz w:val="24"/>
          <w:szCs w:val="24"/>
        </w:rPr>
        <w:t xml:space="preserve">10. Если </w:t>
      </w:r>
      <w:r w:rsidR="00D31A12">
        <w:rPr>
          <w:rFonts w:ascii="Times New Roman" w:hAnsi="Times New Roman" w:cs="Times New Roman"/>
          <w:sz w:val="24"/>
          <w:szCs w:val="24"/>
        </w:rPr>
        <w:t>В</w:t>
      </w:r>
      <w:r w:rsidRPr="00BE4DCB">
        <w:rPr>
          <w:rFonts w:ascii="Times New Roman" w:hAnsi="Times New Roman" w:cs="Times New Roman"/>
          <w:sz w:val="24"/>
          <w:szCs w:val="24"/>
        </w:rPr>
        <w:t>аш ребенок уже курит или</w:t>
      </w:r>
      <w:r>
        <w:rPr>
          <w:rFonts w:ascii="Times New Roman" w:hAnsi="Times New Roman" w:cs="Times New Roman"/>
          <w:sz w:val="24"/>
          <w:szCs w:val="24"/>
        </w:rPr>
        <w:t xml:space="preserve"> имеет опыт употребления алкоголя (наркотиков) и хочет избавиться от этой привычки, наметьте с ним вместе возможные варианты действий. Дайте возможность ребенку самому набросать варианты решения, так ему будет</w:t>
      </w:r>
      <w:r w:rsidR="00D31A12">
        <w:rPr>
          <w:rFonts w:ascii="Times New Roman" w:hAnsi="Times New Roman" w:cs="Times New Roman"/>
          <w:sz w:val="24"/>
          <w:szCs w:val="24"/>
        </w:rPr>
        <w:t xml:space="preserve"> легче их выполнить, тем самым В</w:t>
      </w:r>
      <w:r>
        <w:rPr>
          <w:rFonts w:ascii="Times New Roman" w:hAnsi="Times New Roman" w:cs="Times New Roman"/>
          <w:sz w:val="24"/>
          <w:szCs w:val="24"/>
        </w:rPr>
        <w:t>ы отдаете ему ответственность за свои поступки. Не критикуйте, обсудите вместе варианты действий, и мягко не настаивая подводите ребенка к пути решения этой проблемы.</w:t>
      </w:r>
    </w:p>
    <w:p w:rsidR="00EE015E" w:rsidRPr="00EE015E" w:rsidRDefault="00EE015E" w:rsidP="00EE0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11.Важно помнить,</w:t>
      </w:r>
      <w:r w:rsidR="00444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во многом родители подают пример своим детям. </w:t>
      </w:r>
    </w:p>
    <w:sectPr w:rsidR="00EE015E" w:rsidRPr="00EE015E" w:rsidSect="00D755F2">
      <w:pgSz w:w="16838" w:h="11906" w:orient="landscape"/>
      <w:pgMar w:top="851" w:right="820" w:bottom="567" w:left="85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14A47"/>
    <w:multiLevelType w:val="hybridMultilevel"/>
    <w:tmpl w:val="5B6A6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A7EE4"/>
    <w:multiLevelType w:val="hybridMultilevel"/>
    <w:tmpl w:val="B038C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38"/>
    <w:rsid w:val="000A1952"/>
    <w:rsid w:val="000C4438"/>
    <w:rsid w:val="002B6A81"/>
    <w:rsid w:val="00323EF6"/>
    <w:rsid w:val="00333A90"/>
    <w:rsid w:val="00444AEC"/>
    <w:rsid w:val="00581D79"/>
    <w:rsid w:val="00633B84"/>
    <w:rsid w:val="006C2726"/>
    <w:rsid w:val="006E4E11"/>
    <w:rsid w:val="007D1707"/>
    <w:rsid w:val="00914EA8"/>
    <w:rsid w:val="00924AB8"/>
    <w:rsid w:val="00956494"/>
    <w:rsid w:val="00A10F90"/>
    <w:rsid w:val="00A13549"/>
    <w:rsid w:val="00A60C23"/>
    <w:rsid w:val="00B04A07"/>
    <w:rsid w:val="00BE4DCB"/>
    <w:rsid w:val="00CB7235"/>
    <w:rsid w:val="00CE4684"/>
    <w:rsid w:val="00D31A12"/>
    <w:rsid w:val="00D755F2"/>
    <w:rsid w:val="00DB7FBC"/>
    <w:rsid w:val="00E4187F"/>
    <w:rsid w:val="00EE015E"/>
    <w:rsid w:val="00F2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54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26038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B04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C27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54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26038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B04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C2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17.ru/article/podrostok_i_narkotiki_kak/" TargetMode="External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4.&#1084;&#1074;&#1076;.&#1088;&#1092;" TargetMode="Externa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ATC-user</dc:creator>
  <cp:keywords/>
  <dc:description/>
  <cp:lastModifiedBy>Admin</cp:lastModifiedBy>
  <cp:revision>9</cp:revision>
  <dcterms:created xsi:type="dcterms:W3CDTF">2017-08-01T07:16:00Z</dcterms:created>
  <dcterms:modified xsi:type="dcterms:W3CDTF">2017-08-03T08:21:00Z</dcterms:modified>
</cp:coreProperties>
</file>